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591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156" w:afterLines="50"/>
        <w:jc w:val="center"/>
        <w:outlineLvl w:val="9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湄洲湾职业技术学院师生集体外出活动申报审批表</w:t>
      </w:r>
    </w:p>
    <w:tbl>
      <w:tblPr>
        <w:tblStyle w:val="2"/>
        <w:tblW w:w="102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0"/>
        <w:gridCol w:w="2880"/>
        <w:gridCol w:w="585"/>
        <w:gridCol w:w="1695"/>
        <w:gridCol w:w="3263"/>
      </w:tblGrid>
      <w:tr w14:paraId="17FBD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840" w:type="dxa"/>
            <w:noWrap w:val="0"/>
            <w:vAlign w:val="center"/>
          </w:tcPr>
          <w:p w14:paraId="626989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outlineLvl w:val="9"/>
              <w:rPr>
                <w:rFonts w:hint="eastAsia" w:ascii="楷体_GB2312" w:hAnsi="宋体" w:eastAsia="楷体_GB2312"/>
                <w:b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b/>
                <w:sz w:val="28"/>
                <w:szCs w:val="28"/>
              </w:rPr>
              <w:t>申报单位</w:t>
            </w:r>
          </w:p>
        </w:tc>
        <w:tc>
          <w:tcPr>
            <w:tcW w:w="3465" w:type="dxa"/>
            <w:gridSpan w:val="2"/>
            <w:noWrap w:val="0"/>
            <w:vAlign w:val="center"/>
          </w:tcPr>
          <w:p w14:paraId="3B29A1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outlineLvl w:val="9"/>
              <w:rPr>
                <w:rFonts w:hint="eastAsia" w:ascii="宋体" w:hAnsi="宋体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6AC5EC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right="-288" w:rightChars="-137"/>
              <w:outlineLvl w:val="9"/>
              <w:rPr>
                <w:rFonts w:hint="eastAsia" w:ascii="楷体_GB2312" w:hAnsi="宋体" w:eastAsia="楷体_GB2312"/>
                <w:b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b/>
                <w:sz w:val="28"/>
                <w:szCs w:val="28"/>
              </w:rPr>
              <w:t xml:space="preserve"> 活动时间</w:t>
            </w:r>
          </w:p>
        </w:tc>
        <w:tc>
          <w:tcPr>
            <w:tcW w:w="3263" w:type="dxa"/>
            <w:noWrap w:val="0"/>
            <w:vAlign w:val="center"/>
          </w:tcPr>
          <w:p w14:paraId="0144D0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outlineLvl w:val="9"/>
              <w:rPr>
                <w:rFonts w:hint="eastAsia" w:ascii="宋体" w:hAnsi="宋体"/>
                <w:sz w:val="24"/>
              </w:rPr>
            </w:pPr>
          </w:p>
        </w:tc>
      </w:tr>
      <w:tr w14:paraId="2F1EC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1840" w:type="dxa"/>
            <w:noWrap w:val="0"/>
            <w:vAlign w:val="center"/>
          </w:tcPr>
          <w:p w14:paraId="322870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outlineLvl w:val="9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b/>
                <w:sz w:val="28"/>
                <w:szCs w:val="28"/>
              </w:rPr>
              <w:t>活动地点</w:t>
            </w:r>
          </w:p>
        </w:tc>
        <w:tc>
          <w:tcPr>
            <w:tcW w:w="3465" w:type="dxa"/>
            <w:gridSpan w:val="2"/>
            <w:noWrap w:val="0"/>
            <w:vAlign w:val="center"/>
          </w:tcPr>
          <w:p w14:paraId="226814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outlineLvl w:val="9"/>
              <w:rPr>
                <w:rFonts w:hint="eastAsia" w:ascii="宋体" w:hAnsi="宋体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188C72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right="-288" w:rightChars="-137"/>
              <w:outlineLvl w:val="9"/>
              <w:rPr>
                <w:rFonts w:hint="eastAsia" w:ascii="楷体_GB2312" w:hAnsi="宋体" w:eastAsia="楷体_GB2312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b/>
                <w:sz w:val="28"/>
                <w:szCs w:val="28"/>
              </w:rPr>
              <w:t xml:space="preserve"> 师生人数</w:t>
            </w:r>
          </w:p>
        </w:tc>
        <w:tc>
          <w:tcPr>
            <w:tcW w:w="3263" w:type="dxa"/>
            <w:noWrap w:val="0"/>
            <w:vAlign w:val="center"/>
          </w:tcPr>
          <w:p w14:paraId="4A05B8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outlineLvl w:val="9"/>
              <w:rPr>
                <w:rFonts w:hint="eastAsia" w:ascii="宋体" w:hAnsi="宋体"/>
                <w:sz w:val="24"/>
              </w:rPr>
            </w:pPr>
          </w:p>
        </w:tc>
      </w:tr>
      <w:tr w14:paraId="338C3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1840" w:type="dxa"/>
            <w:noWrap w:val="0"/>
            <w:vAlign w:val="center"/>
          </w:tcPr>
          <w:p w14:paraId="5B44DD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outlineLvl w:val="9"/>
              <w:rPr>
                <w:rFonts w:hint="eastAsia" w:ascii="楷体_GB2312" w:hAnsi="宋体" w:eastAsia="楷体_GB2312"/>
                <w:b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b/>
                <w:sz w:val="28"/>
                <w:szCs w:val="28"/>
              </w:rPr>
              <w:t>带队教师</w:t>
            </w:r>
          </w:p>
          <w:p w14:paraId="18A0DA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outlineLvl w:val="9"/>
              <w:rPr>
                <w:rFonts w:hint="eastAsia" w:ascii="楷体_GB2312" w:hAnsi="宋体" w:eastAsia="楷体_GB2312"/>
                <w:b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b/>
                <w:sz w:val="28"/>
                <w:szCs w:val="28"/>
              </w:rPr>
              <w:t>（</w:t>
            </w:r>
            <w:r>
              <w:rPr>
                <w:rFonts w:hint="eastAsia" w:ascii="楷体_GB2312" w:hAnsi="宋体" w:eastAsia="楷体_GB2312"/>
                <w:b/>
                <w:sz w:val="28"/>
                <w:szCs w:val="28"/>
                <w:lang w:eastAsia="zh-CN"/>
              </w:rPr>
              <w:t>联系电话</w:t>
            </w:r>
            <w:r>
              <w:rPr>
                <w:rFonts w:hint="eastAsia" w:ascii="楷体_GB2312" w:hAnsi="宋体" w:eastAsia="楷体_GB2312"/>
                <w:b/>
                <w:sz w:val="28"/>
                <w:szCs w:val="28"/>
              </w:rPr>
              <w:t>）</w:t>
            </w:r>
          </w:p>
        </w:tc>
        <w:tc>
          <w:tcPr>
            <w:tcW w:w="3465" w:type="dxa"/>
            <w:gridSpan w:val="2"/>
            <w:noWrap w:val="0"/>
            <w:vAlign w:val="center"/>
          </w:tcPr>
          <w:p w14:paraId="7846B1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outlineLvl w:val="9"/>
              <w:rPr>
                <w:rFonts w:hint="eastAsia" w:ascii="宋体" w:hAnsi="宋体"/>
                <w:sz w:val="24"/>
              </w:rPr>
            </w:pPr>
          </w:p>
        </w:tc>
        <w:tc>
          <w:tcPr>
            <w:tcW w:w="1695" w:type="dxa"/>
            <w:noWrap w:val="0"/>
            <w:vAlign w:val="center"/>
          </w:tcPr>
          <w:p w14:paraId="597B24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right="-288" w:rightChars="-137"/>
              <w:outlineLvl w:val="9"/>
              <w:rPr>
                <w:rFonts w:hint="eastAsia" w:ascii="楷体_GB2312" w:hAnsi="宋体" w:eastAsia="楷体_GB2312"/>
                <w:b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b/>
                <w:sz w:val="28"/>
                <w:szCs w:val="28"/>
              </w:rPr>
              <w:t xml:space="preserve"> 安保人员</w:t>
            </w:r>
          </w:p>
          <w:p w14:paraId="36D4D8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right="-288" w:rightChars="-137"/>
              <w:outlineLvl w:val="9"/>
              <w:rPr>
                <w:rFonts w:hint="eastAsia" w:ascii="楷体_GB2312" w:hAnsi="宋体" w:eastAsia="楷体_GB2312"/>
                <w:b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b/>
                <w:sz w:val="28"/>
                <w:szCs w:val="28"/>
              </w:rPr>
              <w:t xml:space="preserve"> （人数）</w:t>
            </w:r>
          </w:p>
        </w:tc>
        <w:tc>
          <w:tcPr>
            <w:tcW w:w="3263" w:type="dxa"/>
            <w:noWrap w:val="0"/>
            <w:vAlign w:val="center"/>
          </w:tcPr>
          <w:p w14:paraId="795536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outlineLvl w:val="9"/>
              <w:rPr>
                <w:rFonts w:hint="eastAsia" w:ascii="宋体" w:hAnsi="宋体"/>
                <w:sz w:val="24"/>
              </w:rPr>
            </w:pPr>
          </w:p>
        </w:tc>
      </w:tr>
      <w:tr w14:paraId="583A7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0" w:hRule="atLeast"/>
          <w:jc w:val="center"/>
        </w:trPr>
        <w:tc>
          <w:tcPr>
            <w:tcW w:w="1840" w:type="dxa"/>
            <w:noWrap w:val="0"/>
            <w:vAlign w:val="center"/>
          </w:tcPr>
          <w:p w14:paraId="4DE062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outlineLvl w:val="9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楷体_GB2312" w:hAnsi="宋体" w:eastAsia="楷体_GB2312"/>
                <w:b/>
                <w:sz w:val="28"/>
                <w:szCs w:val="28"/>
              </w:rPr>
              <w:t>活动内容</w:t>
            </w:r>
          </w:p>
        </w:tc>
        <w:tc>
          <w:tcPr>
            <w:tcW w:w="8423" w:type="dxa"/>
            <w:gridSpan w:val="4"/>
            <w:noWrap w:val="0"/>
            <w:vAlign w:val="center"/>
          </w:tcPr>
          <w:p w14:paraId="09CDC9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outlineLvl w:val="9"/>
              <w:rPr>
                <w:rFonts w:hint="eastAsia" w:ascii="宋体" w:hAnsi="宋体"/>
                <w:sz w:val="24"/>
              </w:rPr>
            </w:pPr>
          </w:p>
        </w:tc>
      </w:tr>
      <w:tr w14:paraId="35D99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0" w:hRule="atLeast"/>
          <w:jc w:val="center"/>
        </w:trPr>
        <w:tc>
          <w:tcPr>
            <w:tcW w:w="1840" w:type="dxa"/>
            <w:noWrap w:val="0"/>
            <w:vAlign w:val="center"/>
          </w:tcPr>
          <w:p w14:paraId="7E1429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outlineLvl w:val="9"/>
              <w:rPr>
                <w:rFonts w:hint="eastAsia" w:ascii="楷体_GB2312" w:hAnsi="宋体" w:eastAsia="楷体_GB2312"/>
                <w:b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b/>
                <w:sz w:val="28"/>
                <w:szCs w:val="28"/>
              </w:rPr>
              <w:t>安全</w:t>
            </w:r>
          </w:p>
          <w:p w14:paraId="03BFAD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outlineLvl w:val="9"/>
              <w:rPr>
                <w:rFonts w:hint="eastAsia" w:ascii="楷体_GB2312" w:hAnsi="宋体" w:eastAsia="楷体_GB2312"/>
                <w:b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b/>
                <w:sz w:val="28"/>
                <w:szCs w:val="28"/>
              </w:rPr>
              <w:t>应急</w:t>
            </w:r>
          </w:p>
          <w:p w14:paraId="75339C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outlineLvl w:val="9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楷体_GB2312" w:hAnsi="宋体" w:eastAsia="楷体_GB2312"/>
                <w:b/>
                <w:sz w:val="28"/>
                <w:szCs w:val="28"/>
              </w:rPr>
              <w:t>预案</w:t>
            </w:r>
          </w:p>
        </w:tc>
        <w:tc>
          <w:tcPr>
            <w:tcW w:w="5160" w:type="dxa"/>
            <w:gridSpan w:val="3"/>
            <w:noWrap w:val="0"/>
            <w:vAlign w:val="center"/>
          </w:tcPr>
          <w:p w14:paraId="5A385A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outlineLvl w:val="9"/>
              <w:rPr>
                <w:rFonts w:hint="eastAsia" w:ascii="宋体" w:hAnsi="宋体"/>
                <w:sz w:val="24"/>
              </w:rPr>
            </w:pPr>
          </w:p>
        </w:tc>
        <w:tc>
          <w:tcPr>
            <w:tcW w:w="3263" w:type="dxa"/>
            <w:noWrap w:val="0"/>
            <w:vAlign w:val="center"/>
          </w:tcPr>
          <w:p w14:paraId="3B7D6F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left"/>
              <w:outlineLvl w:val="9"/>
              <w:rPr>
                <w:rFonts w:hint="eastAsia" w:ascii="楷体_GB2312" w:hAnsi="宋体" w:eastAsia="楷体_GB2312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楷体_GB2312" w:hAnsi="宋体" w:eastAsia="楷体_GB2312"/>
                <w:b/>
                <w:sz w:val="28"/>
                <w:szCs w:val="28"/>
                <w:lang w:eastAsia="zh-CN"/>
              </w:rPr>
              <w:t>交通工具使用情况：</w:t>
            </w:r>
          </w:p>
          <w:p w14:paraId="7998B5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left"/>
              <w:outlineLvl w:val="9"/>
              <w:rPr>
                <w:rFonts w:hint="eastAsia" w:ascii="楷体_GB2312" w:hAnsi="宋体" w:eastAsia="楷体_GB2312"/>
                <w:b/>
                <w:sz w:val="28"/>
                <w:szCs w:val="28"/>
                <w:lang w:eastAsia="zh-CN"/>
              </w:rPr>
            </w:pPr>
          </w:p>
          <w:p w14:paraId="37E8FF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left"/>
              <w:outlineLvl w:val="9"/>
              <w:rPr>
                <w:rFonts w:hint="eastAsia" w:ascii="楷体_GB2312" w:hAnsi="宋体" w:eastAsia="楷体_GB2312"/>
                <w:b/>
                <w:sz w:val="28"/>
                <w:szCs w:val="28"/>
                <w:lang w:eastAsia="zh-CN"/>
              </w:rPr>
            </w:pPr>
          </w:p>
          <w:p w14:paraId="7738FE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left"/>
              <w:outlineLvl w:val="9"/>
              <w:rPr>
                <w:rFonts w:hint="eastAsia" w:ascii="楷体_GB2312" w:hAnsi="宋体" w:eastAsia="楷体_GB2312"/>
                <w:b/>
                <w:sz w:val="28"/>
                <w:szCs w:val="28"/>
                <w:lang w:eastAsia="zh-CN"/>
              </w:rPr>
            </w:pPr>
          </w:p>
          <w:p w14:paraId="5F621B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left"/>
              <w:outlineLvl w:val="9"/>
              <w:rPr>
                <w:rFonts w:hint="eastAsia" w:ascii="楷体_GB2312" w:hAnsi="宋体" w:eastAsia="楷体_GB2312"/>
                <w:b/>
                <w:sz w:val="28"/>
                <w:szCs w:val="28"/>
                <w:lang w:eastAsia="zh-CN"/>
              </w:rPr>
            </w:pPr>
          </w:p>
          <w:p w14:paraId="588E30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left"/>
              <w:outlineLvl w:val="9"/>
              <w:rPr>
                <w:rFonts w:hint="eastAsia" w:ascii="楷体_GB2312" w:hAnsi="宋体" w:eastAsia="楷体_GB2312"/>
                <w:b/>
                <w:sz w:val="28"/>
                <w:szCs w:val="28"/>
                <w:lang w:eastAsia="zh-CN"/>
              </w:rPr>
            </w:pPr>
          </w:p>
          <w:p w14:paraId="7A23CC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left"/>
              <w:outlineLvl w:val="9"/>
              <w:rPr>
                <w:rFonts w:hint="eastAsia" w:ascii="楷体_GB2312" w:hAnsi="宋体" w:eastAsia="楷体_GB2312"/>
                <w:b/>
                <w:sz w:val="28"/>
                <w:szCs w:val="28"/>
                <w:lang w:eastAsia="zh-CN"/>
              </w:rPr>
            </w:pPr>
          </w:p>
        </w:tc>
      </w:tr>
      <w:tr w14:paraId="03EAB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46" w:hRule="atLeast"/>
          <w:jc w:val="center"/>
        </w:trPr>
        <w:tc>
          <w:tcPr>
            <w:tcW w:w="1840" w:type="dxa"/>
            <w:noWrap w:val="0"/>
            <w:vAlign w:val="center"/>
          </w:tcPr>
          <w:p w14:paraId="329300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outlineLvl w:val="9"/>
              <w:rPr>
                <w:rFonts w:hint="eastAsia" w:ascii="楷体_GB2312" w:hAnsi="宋体" w:eastAsia="楷体_GB2312"/>
                <w:b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b/>
                <w:sz w:val="28"/>
                <w:szCs w:val="28"/>
                <w:lang w:val="en-US" w:eastAsia="zh-CN"/>
              </w:rPr>
              <w:t>申报</w:t>
            </w:r>
            <w:r>
              <w:rPr>
                <w:rFonts w:hint="eastAsia" w:ascii="楷体_GB2312" w:hAnsi="宋体" w:eastAsia="楷体_GB2312"/>
                <w:b/>
                <w:sz w:val="28"/>
                <w:szCs w:val="28"/>
              </w:rPr>
              <w:t>单位</w:t>
            </w:r>
          </w:p>
          <w:p w14:paraId="53D175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outlineLvl w:val="9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楷体_GB2312" w:hAnsi="宋体" w:eastAsia="楷体_GB2312"/>
                <w:b/>
                <w:sz w:val="28"/>
                <w:szCs w:val="28"/>
              </w:rPr>
              <w:t>负责人审批</w:t>
            </w:r>
          </w:p>
        </w:tc>
        <w:tc>
          <w:tcPr>
            <w:tcW w:w="2880" w:type="dxa"/>
            <w:noWrap w:val="0"/>
            <w:vAlign w:val="center"/>
          </w:tcPr>
          <w:p w14:paraId="0F285F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outlineLvl w:val="9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</w:t>
            </w:r>
          </w:p>
          <w:p w14:paraId="288B67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right="360"/>
              <w:jc w:val="right"/>
              <w:outlineLvl w:val="9"/>
              <w:rPr>
                <w:rFonts w:hint="eastAsia" w:ascii="楷体_GB2312" w:hAnsi="宋体" w:eastAsia="楷体_GB2312"/>
                <w:sz w:val="24"/>
              </w:rPr>
            </w:pPr>
          </w:p>
          <w:p w14:paraId="06ADBE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right"/>
              <w:outlineLvl w:val="9"/>
              <w:rPr>
                <w:rFonts w:hint="eastAsia"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（</w:t>
            </w:r>
            <w:r>
              <w:rPr>
                <w:rFonts w:hint="eastAsia" w:ascii="楷体_GB2312" w:hAnsi="宋体" w:eastAsia="楷体_GB2312"/>
                <w:sz w:val="24"/>
                <w:lang w:val="en-US" w:eastAsia="zh-CN"/>
              </w:rPr>
              <w:t>签章</w:t>
            </w:r>
            <w:r>
              <w:rPr>
                <w:rFonts w:hint="eastAsia" w:ascii="楷体_GB2312" w:hAnsi="宋体" w:eastAsia="楷体_GB2312"/>
                <w:sz w:val="24"/>
              </w:rPr>
              <w:t>）</w:t>
            </w:r>
          </w:p>
          <w:p w14:paraId="49134B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outlineLvl w:val="9"/>
              <w:rPr>
                <w:rFonts w:hint="eastAsia" w:ascii="宋体" w:hAnsi="宋体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_GB2312" w:hAnsi="宋体" w:eastAsia="楷体_GB2312"/>
                <w:sz w:val="24"/>
              </w:rPr>
              <w:t xml:space="preserve"> 年  </w:t>
            </w:r>
            <w:r>
              <w:rPr>
                <w:rFonts w:hint="eastAsia" w:ascii="楷体_GB2312" w:hAnsi="宋体" w:eastAsia="楷体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_GB2312" w:hAnsi="宋体" w:eastAsia="楷体_GB2312"/>
                <w:sz w:val="24"/>
              </w:rPr>
              <w:t xml:space="preserve">月  </w:t>
            </w:r>
            <w:r>
              <w:rPr>
                <w:rFonts w:hint="eastAsia" w:ascii="楷体_GB2312" w:hAnsi="宋体" w:eastAsia="楷体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_GB2312" w:hAnsi="宋体" w:eastAsia="楷体_GB2312"/>
                <w:sz w:val="24"/>
              </w:rPr>
              <w:t>日</w:t>
            </w:r>
          </w:p>
        </w:tc>
        <w:tc>
          <w:tcPr>
            <w:tcW w:w="2280" w:type="dxa"/>
            <w:gridSpan w:val="2"/>
            <w:noWrap w:val="0"/>
            <w:vAlign w:val="center"/>
          </w:tcPr>
          <w:p w14:paraId="1031B6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outlineLvl w:val="9"/>
              <w:rPr>
                <w:rFonts w:hint="eastAsia" w:ascii="楷体_GB2312" w:hAnsi="宋体" w:eastAsia="楷体_GB2312"/>
                <w:b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b/>
                <w:sz w:val="28"/>
                <w:szCs w:val="28"/>
                <w:lang w:val="en-US" w:eastAsia="zh-CN"/>
              </w:rPr>
              <w:t>归口部门意见</w:t>
            </w:r>
          </w:p>
        </w:tc>
        <w:tc>
          <w:tcPr>
            <w:tcW w:w="3263" w:type="dxa"/>
            <w:noWrap w:val="0"/>
            <w:vAlign w:val="center"/>
          </w:tcPr>
          <w:p w14:paraId="555131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right="360"/>
              <w:jc w:val="right"/>
              <w:outlineLvl w:val="9"/>
              <w:rPr>
                <w:rFonts w:hint="eastAsia" w:ascii="楷体_GB2312" w:hAnsi="宋体" w:eastAsia="楷体_GB2312"/>
                <w:sz w:val="24"/>
              </w:rPr>
            </w:pPr>
          </w:p>
          <w:p w14:paraId="211E8F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right"/>
              <w:outlineLvl w:val="9"/>
              <w:rPr>
                <w:rFonts w:hint="eastAsia" w:ascii="楷体_GB2312" w:hAnsi="宋体" w:eastAsia="楷体_GB2312"/>
                <w:sz w:val="24"/>
              </w:rPr>
            </w:pPr>
          </w:p>
          <w:p w14:paraId="171A99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right"/>
              <w:outlineLvl w:val="9"/>
              <w:rPr>
                <w:rFonts w:hint="eastAsia" w:ascii="楷体_GB2312" w:hAnsi="宋体" w:eastAsia="楷体_GB2312"/>
                <w:sz w:val="24"/>
              </w:rPr>
            </w:pPr>
          </w:p>
          <w:p w14:paraId="64BD2F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right"/>
              <w:outlineLvl w:val="9"/>
              <w:rPr>
                <w:rFonts w:hint="eastAsia"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（</w:t>
            </w:r>
            <w:r>
              <w:rPr>
                <w:rFonts w:hint="eastAsia" w:ascii="楷体_GB2312" w:hAnsi="宋体" w:eastAsia="楷体_GB2312"/>
                <w:sz w:val="24"/>
                <w:lang w:val="en-US" w:eastAsia="zh-CN"/>
              </w:rPr>
              <w:t>签章</w:t>
            </w:r>
            <w:r>
              <w:rPr>
                <w:rFonts w:hint="eastAsia" w:ascii="楷体_GB2312" w:hAnsi="宋体" w:eastAsia="楷体_GB2312"/>
                <w:sz w:val="24"/>
              </w:rPr>
              <w:t>）</w:t>
            </w:r>
          </w:p>
          <w:p w14:paraId="30F9D2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outlineLvl w:val="9"/>
              <w:rPr>
                <w:rFonts w:hint="eastAsia" w:ascii="楷体_GB2312" w:hAnsi="宋体" w:eastAsia="楷体_GB2312"/>
                <w:b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4"/>
              </w:rPr>
              <w:t xml:space="preserve"> 年  </w:t>
            </w:r>
            <w:r>
              <w:rPr>
                <w:rFonts w:hint="eastAsia" w:ascii="楷体_GB2312" w:hAnsi="宋体" w:eastAsia="楷体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_GB2312" w:hAnsi="宋体" w:eastAsia="楷体_GB2312"/>
                <w:sz w:val="24"/>
              </w:rPr>
              <w:t xml:space="preserve">月  </w:t>
            </w:r>
            <w:r>
              <w:rPr>
                <w:rFonts w:hint="eastAsia" w:ascii="楷体_GB2312" w:hAnsi="宋体" w:eastAsia="楷体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楷体_GB2312" w:hAnsi="宋体" w:eastAsia="楷体_GB2312"/>
                <w:sz w:val="24"/>
              </w:rPr>
              <w:t>日</w:t>
            </w:r>
          </w:p>
          <w:p w14:paraId="45DACB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jc w:val="center"/>
              <w:outlineLvl w:val="9"/>
              <w:rPr>
                <w:rFonts w:hint="eastAsia" w:ascii="楷体_GB2312" w:hAnsi="宋体" w:eastAsia="楷体_GB2312"/>
                <w:b/>
                <w:sz w:val="28"/>
                <w:szCs w:val="28"/>
              </w:rPr>
            </w:pPr>
          </w:p>
        </w:tc>
      </w:tr>
    </w:tbl>
    <w:p w14:paraId="2E104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-170"/>
        <w:textAlignment w:val="auto"/>
        <w:outlineLvl w:val="9"/>
      </w:pPr>
      <w:r>
        <w:rPr>
          <w:rFonts w:hint="eastAsia" w:ascii="仿宋_GB2312" w:hAnsi="宋体" w:eastAsia="仿宋_GB2312"/>
          <w:b/>
          <w:sz w:val="24"/>
        </w:rPr>
        <w:t>备注：</w:t>
      </w:r>
      <w:r>
        <w:rPr>
          <w:rFonts w:hint="eastAsia" w:ascii="仿宋_GB2312" w:hAnsi="宋体" w:eastAsia="仿宋_GB2312"/>
          <w:sz w:val="24"/>
        </w:rPr>
        <w:t>1、集体外出活动的申报审批实行归口管理（其</w:t>
      </w:r>
      <w:r>
        <w:rPr>
          <w:rFonts w:hint="eastAsia" w:ascii="仿宋_GB2312" w:hAnsi="宋体" w:eastAsia="仿宋_GB2312"/>
          <w:sz w:val="24"/>
          <w:lang w:val="en-US" w:eastAsia="zh-CN"/>
        </w:rPr>
        <w:t>中</w:t>
      </w:r>
      <w:r>
        <w:rPr>
          <w:rFonts w:hint="eastAsia" w:ascii="仿宋_GB2312" w:hAnsi="宋体" w:eastAsia="仿宋_GB2312"/>
          <w:spacing w:val="-6"/>
          <w:sz w:val="24"/>
        </w:rPr>
        <w:t>师生教学交流活动｛含实习｝</w:t>
      </w:r>
      <w:r>
        <w:rPr>
          <w:rFonts w:hint="eastAsia" w:ascii="仿宋_GB2312" w:hAnsi="宋体" w:eastAsia="仿宋_GB2312"/>
          <w:sz w:val="24"/>
        </w:rPr>
        <w:t>归口管理部门</w:t>
      </w:r>
      <w:r>
        <w:rPr>
          <w:rFonts w:hint="eastAsia" w:ascii="仿宋_GB2312" w:hAnsi="宋体" w:eastAsia="仿宋_GB2312"/>
          <w:spacing w:val="-6"/>
          <w:sz w:val="24"/>
        </w:rPr>
        <w:t>为教务处</w:t>
      </w:r>
      <w:r>
        <w:rPr>
          <w:rFonts w:hint="eastAsia" w:ascii="仿宋_GB2312" w:hAnsi="宋体" w:eastAsia="仿宋_GB2312"/>
          <w:spacing w:val="-6"/>
          <w:sz w:val="24"/>
          <w:lang w:val="en-US" w:eastAsia="zh-CN"/>
        </w:rPr>
        <w:t>；</w:t>
      </w:r>
      <w:r>
        <w:rPr>
          <w:rFonts w:hint="eastAsia" w:ascii="仿宋_GB2312" w:hAnsi="宋体" w:eastAsia="仿宋_GB2312"/>
          <w:spacing w:val="-6"/>
          <w:sz w:val="24"/>
        </w:rPr>
        <w:t>竞赛</w:t>
      </w:r>
      <w:r>
        <w:rPr>
          <w:rFonts w:hint="eastAsia" w:ascii="仿宋_GB2312" w:hAnsi="宋体" w:eastAsia="仿宋_GB2312"/>
          <w:spacing w:val="-6"/>
          <w:sz w:val="24"/>
          <w:lang w:val="en-US" w:eastAsia="zh-CN"/>
        </w:rPr>
        <w:t>活动归口管理部门为公共实训管理中心</w:t>
      </w:r>
      <w:r>
        <w:rPr>
          <w:rFonts w:hint="eastAsia" w:ascii="仿宋_GB2312" w:hAnsi="宋体" w:eastAsia="仿宋_GB2312"/>
          <w:spacing w:val="-6"/>
          <w:sz w:val="24"/>
        </w:rPr>
        <w:t>；党建活动归口管理部门为</w:t>
      </w:r>
      <w:r>
        <w:rPr>
          <w:rFonts w:hint="eastAsia" w:ascii="仿宋_GB2312" w:hAnsi="宋体" w:eastAsia="仿宋_GB2312"/>
          <w:spacing w:val="-6"/>
          <w:sz w:val="24"/>
          <w:lang w:val="en-US" w:eastAsia="zh-CN"/>
        </w:rPr>
        <w:t>组织</w:t>
      </w:r>
      <w:r>
        <w:rPr>
          <w:rFonts w:hint="eastAsia" w:ascii="仿宋_GB2312" w:hAnsi="宋体" w:eastAsia="仿宋_GB2312"/>
          <w:spacing w:val="-6"/>
          <w:sz w:val="24"/>
        </w:rPr>
        <w:t>部；教师活动归口管理部门为人事处；社团活动（含夏令营、社会实践）</w:t>
      </w:r>
      <w:r>
        <w:rPr>
          <w:rFonts w:hint="eastAsia" w:ascii="仿宋_GB2312" w:hAnsi="宋体" w:eastAsia="仿宋_GB2312"/>
          <w:sz w:val="24"/>
        </w:rPr>
        <w:t>归口管理部门</w:t>
      </w:r>
      <w:r>
        <w:rPr>
          <w:rFonts w:hint="eastAsia" w:ascii="仿宋_GB2312" w:hAnsi="宋体" w:eastAsia="仿宋_GB2312"/>
          <w:spacing w:val="-6"/>
          <w:sz w:val="24"/>
        </w:rPr>
        <w:t>为团委；学生活动</w:t>
      </w:r>
      <w:r>
        <w:rPr>
          <w:rFonts w:hint="eastAsia" w:ascii="仿宋_GB2312" w:hAnsi="宋体" w:eastAsia="仿宋_GB2312"/>
          <w:sz w:val="24"/>
        </w:rPr>
        <w:t>归口管理部门</w:t>
      </w:r>
      <w:r>
        <w:rPr>
          <w:rFonts w:hint="eastAsia" w:ascii="仿宋_GB2312" w:hAnsi="宋体" w:eastAsia="仿宋_GB2312"/>
          <w:spacing w:val="-6"/>
          <w:sz w:val="24"/>
        </w:rPr>
        <w:t>为学工处；</w:t>
      </w:r>
      <w:r>
        <w:rPr>
          <w:rFonts w:hint="eastAsia" w:ascii="仿宋_GB2312" w:hAnsi="宋体" w:eastAsia="仿宋_GB2312"/>
          <w:spacing w:val="-6"/>
          <w:sz w:val="24"/>
          <w:lang w:val="en-US" w:eastAsia="zh-CN"/>
        </w:rPr>
        <w:t>教职工</w:t>
      </w:r>
      <w:r>
        <w:rPr>
          <w:rFonts w:hint="eastAsia" w:ascii="仿宋_GB2312" w:hAnsi="宋体" w:eastAsia="仿宋_GB2312"/>
          <w:spacing w:val="-6"/>
          <w:sz w:val="24"/>
        </w:rPr>
        <w:t>活动</w:t>
      </w:r>
      <w:r>
        <w:rPr>
          <w:rFonts w:hint="eastAsia" w:ascii="仿宋_GB2312" w:hAnsi="宋体" w:eastAsia="仿宋_GB2312"/>
          <w:sz w:val="24"/>
        </w:rPr>
        <w:t>归口管理部门</w:t>
      </w:r>
      <w:r>
        <w:rPr>
          <w:rFonts w:hint="eastAsia" w:ascii="仿宋_GB2312" w:hAnsi="宋体" w:eastAsia="仿宋_GB2312"/>
          <w:spacing w:val="-6"/>
          <w:sz w:val="24"/>
        </w:rPr>
        <w:t>为工会</w:t>
      </w:r>
      <w:r>
        <w:rPr>
          <w:rFonts w:hint="eastAsia" w:ascii="仿宋_GB2312" w:hAnsi="宋体" w:eastAsia="仿宋_GB2312"/>
          <w:spacing w:val="-6"/>
          <w:sz w:val="24"/>
          <w:lang w:val="en-US" w:eastAsia="zh-CN"/>
        </w:rPr>
        <w:t>；青马社活动归口管理部门为马克思主义学院</w:t>
      </w:r>
      <w:r>
        <w:rPr>
          <w:rFonts w:hint="eastAsia" w:ascii="仿宋_GB2312" w:hAnsi="宋体" w:eastAsia="仿宋_GB2312"/>
          <w:sz w:val="24"/>
        </w:rPr>
        <w:t>）。2、</w:t>
      </w:r>
      <w:r>
        <w:rPr>
          <w:rFonts w:hint="eastAsia" w:ascii="仿宋_GB2312" w:hAnsi="宋体" w:eastAsia="仿宋_GB2312"/>
          <w:spacing w:val="-6"/>
          <w:sz w:val="24"/>
        </w:rPr>
        <w:t>本表一式三份，申报单位</w:t>
      </w:r>
      <w:r>
        <w:rPr>
          <w:rFonts w:hint="eastAsia" w:ascii="仿宋_GB2312" w:hAnsi="宋体" w:eastAsia="仿宋_GB2312"/>
          <w:spacing w:val="-6"/>
          <w:sz w:val="24"/>
          <w:lang w:val="en-US" w:eastAsia="zh-CN"/>
        </w:rPr>
        <w:t>留存一份</w:t>
      </w:r>
      <w:r>
        <w:rPr>
          <w:rFonts w:hint="eastAsia" w:ascii="仿宋_GB2312" w:hAnsi="宋体" w:eastAsia="仿宋_GB2312"/>
          <w:spacing w:val="-6"/>
          <w:sz w:val="24"/>
        </w:rPr>
        <w:t>，归口部门</w:t>
      </w:r>
      <w:r>
        <w:rPr>
          <w:rFonts w:hint="eastAsia" w:ascii="仿宋_GB2312" w:hAnsi="宋体" w:eastAsia="仿宋_GB2312"/>
          <w:spacing w:val="-6"/>
          <w:sz w:val="24"/>
          <w:lang w:val="en-US" w:eastAsia="zh-CN"/>
        </w:rPr>
        <w:t>留存一份</w:t>
      </w:r>
      <w:r>
        <w:rPr>
          <w:rFonts w:hint="eastAsia" w:ascii="仿宋_GB2312" w:hAnsi="宋体" w:eastAsia="仿宋_GB2312"/>
          <w:spacing w:val="-6"/>
          <w:sz w:val="24"/>
        </w:rPr>
        <w:t>，</w:t>
      </w:r>
      <w:r>
        <w:rPr>
          <w:rFonts w:hint="eastAsia" w:ascii="仿宋_GB2312" w:hAnsi="宋体" w:eastAsia="仿宋_GB2312"/>
          <w:spacing w:val="-6"/>
          <w:sz w:val="24"/>
          <w:lang w:val="en-US" w:eastAsia="zh-CN"/>
        </w:rPr>
        <w:t>安全</w:t>
      </w:r>
      <w:r>
        <w:rPr>
          <w:rFonts w:hint="eastAsia" w:ascii="仿宋_GB2312" w:hAnsi="宋体" w:eastAsia="仿宋_GB2312"/>
          <w:spacing w:val="-6"/>
          <w:sz w:val="24"/>
        </w:rPr>
        <w:t>保卫</w:t>
      </w:r>
      <w:r>
        <w:rPr>
          <w:rFonts w:hint="eastAsia" w:ascii="仿宋_GB2312" w:hAnsi="宋体" w:eastAsia="仿宋_GB2312"/>
          <w:spacing w:val="-6"/>
          <w:sz w:val="24"/>
          <w:lang w:val="en-US" w:eastAsia="zh-CN"/>
        </w:rPr>
        <w:t>处备案一份</w:t>
      </w:r>
      <w:r>
        <w:rPr>
          <w:rFonts w:hint="eastAsia" w:ascii="仿宋_GB2312" w:hAnsi="宋体" w:eastAsia="仿宋_GB2312"/>
          <w:spacing w:val="-6"/>
          <w:sz w:val="24"/>
        </w:rPr>
        <w:t>。</w:t>
      </w:r>
      <w:bookmarkStart w:id="0" w:name="_GoBack"/>
      <w:bookmarkEnd w:id="0"/>
    </w:p>
    <w:p w14:paraId="1B5F2DDA"/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1YTQ5OTQwOWU4OTliZGE4MzI3MzNjMzYyZTljYWUifQ=="/>
  </w:docVars>
  <w:rsids>
    <w:rsidRoot w:val="00653DF5"/>
    <w:rsid w:val="00653DF5"/>
    <w:rsid w:val="006A21F3"/>
    <w:rsid w:val="22CD1254"/>
    <w:rsid w:val="29E42898"/>
    <w:rsid w:val="40F133AB"/>
    <w:rsid w:val="6FBD4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299</Words>
  <Characters>299</Characters>
  <Lines>0</Lines>
  <Paragraphs>0</Paragraphs>
  <TotalTime>1</TotalTime>
  <ScaleCrop>false</ScaleCrop>
  <LinksUpToDate>false</LinksUpToDate>
  <CharactersWithSpaces>326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2021-11-02T03:50:00Z</dcterms:created>
  <dc:creator>林</dc:creator>
  <cp:lastModifiedBy>林ZQ</cp:lastModifiedBy>
  <dcterms:modified xsi:type="dcterms:W3CDTF">2026-05-22T08:34:47Z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20FC6D00FAAF4E2A919BE02BA14A6209</vt:lpwstr>
  </property>
  <property fmtid="{D5CDD505-2E9C-101B-9397-08002B2CF9AE}" pid="4" name="KSOTemplateDocerSaveRecord">
    <vt:lpwstr>eyJoZGlkIjoiOWE1YTQ5OTQwOWU4OTliZGE4MzI3MzNjMzYyZTljYWUiLCJ1c2VySWQiOiIzOTU5NTI3MjgifQ==</vt:lpwstr>
  </property>
</Properties>
</file>